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D3E6" w14:textId="77777777" w:rsidR="0062168B" w:rsidRDefault="0062168B" w:rsidP="00627E88">
      <w:pPr>
        <w:jc w:val="center"/>
        <w:rPr>
          <w:rFonts w:asciiTheme="minorHAnsi" w:hAnsiTheme="minorHAnsi" w:cstheme="minorHAnsi"/>
          <w:b/>
          <w:szCs w:val="24"/>
        </w:rPr>
      </w:pPr>
    </w:p>
    <w:p w14:paraId="4CF97D88" w14:textId="31D390C6" w:rsidR="00627E88" w:rsidRDefault="00092ED3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</w:rPr>
        <w:t>You are hereby summoned to attend the Meeting of the FACILITIES COMMITTEE</w:t>
      </w:r>
    </w:p>
    <w:p w14:paraId="226D5180" w14:textId="77793B43" w:rsidR="00627E88" w:rsidRDefault="00092ED3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</w:rPr>
        <w:t xml:space="preserve"> that will tak</w:t>
      </w:r>
      <w:r w:rsidR="00627E88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C613B2">
        <w:rPr>
          <w:rFonts w:asciiTheme="minorHAnsi" w:hAnsiTheme="minorHAnsi" w:cstheme="minorHAnsi"/>
          <w:b/>
          <w:sz w:val="22"/>
          <w:szCs w:val="22"/>
        </w:rPr>
        <w:t xml:space="preserve">place </w:t>
      </w:r>
      <w:r w:rsidR="00627E88" w:rsidRPr="00C613B2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627E88">
        <w:rPr>
          <w:rFonts w:asciiTheme="minorHAnsi" w:hAnsiTheme="minorHAnsi" w:cstheme="minorHAnsi"/>
          <w:b/>
          <w:sz w:val="22"/>
          <w:szCs w:val="22"/>
        </w:rPr>
        <w:t>BEEDING</w:t>
      </w:r>
      <w:r w:rsidR="00DB3F86">
        <w:rPr>
          <w:rFonts w:asciiTheme="minorHAnsi" w:hAnsiTheme="minorHAnsi" w:cstheme="minorHAnsi"/>
          <w:b/>
          <w:sz w:val="22"/>
          <w:szCs w:val="22"/>
        </w:rPr>
        <w:t xml:space="preserve"> AND BRAMBER VILLAGE HALL </w:t>
      </w:r>
      <w:r w:rsidRPr="00C613B2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627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E4512" w14:textId="15A0F84D" w:rsidR="00092ED3" w:rsidRDefault="005E4E67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48512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E501A" w:rsidRPr="009E501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E501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8512A">
        <w:rPr>
          <w:rFonts w:asciiTheme="minorHAnsi" w:hAnsiTheme="minorHAnsi" w:cstheme="minorHAnsi"/>
          <w:b/>
          <w:sz w:val="22"/>
          <w:szCs w:val="22"/>
          <w:u w:val="single"/>
        </w:rPr>
        <w:t>FEBRUARY</w:t>
      </w:r>
      <w:r w:rsidR="001C27D0" w:rsidRPr="00C613B2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48512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42C0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92ED3" w:rsidRPr="00C613B2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046B37">
        <w:rPr>
          <w:rFonts w:asciiTheme="minorHAnsi" w:hAnsiTheme="minorHAnsi" w:cstheme="minorHAnsi"/>
          <w:b/>
          <w:sz w:val="22"/>
          <w:szCs w:val="22"/>
        </w:rPr>
        <w:t>6</w:t>
      </w:r>
      <w:r w:rsidR="00092ED3" w:rsidRPr="00C613B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46B3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92ED3" w:rsidRPr="00C613B2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="00092ED3" w:rsidRPr="00C613B2">
        <w:rPr>
          <w:rFonts w:asciiTheme="minorHAnsi" w:hAnsiTheme="minorHAnsi" w:cstheme="minorHAnsi"/>
          <w:b/>
          <w:sz w:val="22"/>
          <w:szCs w:val="22"/>
        </w:rPr>
        <w:t>.</w:t>
      </w:r>
      <w:r w:rsidR="00DB6F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2D9584" w14:textId="77777777" w:rsidR="0062168B" w:rsidRDefault="0062168B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213AC" w14:textId="4E15D4D9" w:rsidR="006643A9" w:rsidRDefault="00BC6DA0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278EB90B" w14:textId="1BB819E0" w:rsidR="00894545" w:rsidRDefault="00914AF8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7AA1D05D" wp14:editId="4B3969B6">
            <wp:extent cx="1164590" cy="243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3C1DC" w14:textId="7F51CDFD" w:rsidR="00092ED3" w:rsidRPr="00A93E29" w:rsidRDefault="00A94201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sz w:val="22"/>
          <w:szCs w:val="22"/>
        </w:rPr>
        <w:t>Stephen Keogh</w:t>
      </w:r>
      <w:r w:rsidR="00DF5B88">
        <w:rPr>
          <w:rFonts w:ascii="Calibri" w:hAnsi="Calibri" w:cs="Arial"/>
          <w:sz w:val="22"/>
          <w:szCs w:val="22"/>
        </w:rPr>
        <w:t xml:space="preserve"> CiLCA</w:t>
      </w:r>
    </w:p>
    <w:p w14:paraId="2397608E" w14:textId="11AE65B5" w:rsidR="00092ED3" w:rsidRDefault="00092ED3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  <w:t xml:space="preserve">        </w:t>
      </w:r>
      <w:r w:rsidR="00391F03">
        <w:rPr>
          <w:rFonts w:ascii="Calibri" w:hAnsi="Calibri" w:cs="Arial"/>
          <w:sz w:val="22"/>
          <w:szCs w:val="22"/>
        </w:rPr>
        <w:tab/>
      </w:r>
      <w:r w:rsidR="003313A4">
        <w:rPr>
          <w:rFonts w:ascii="Calibri" w:hAnsi="Calibri" w:cs="Arial"/>
          <w:sz w:val="22"/>
          <w:szCs w:val="22"/>
        </w:rPr>
        <w:t xml:space="preserve"> </w:t>
      </w:r>
      <w:r w:rsidR="00E50E4D">
        <w:rPr>
          <w:rFonts w:ascii="Calibri" w:hAnsi="Calibri" w:cs="Arial"/>
          <w:sz w:val="22"/>
          <w:szCs w:val="22"/>
        </w:rPr>
        <w:t xml:space="preserve">        </w:t>
      </w:r>
      <w:r w:rsidR="00E87A67">
        <w:rPr>
          <w:rFonts w:ascii="Calibri" w:hAnsi="Calibri" w:cs="Arial"/>
          <w:sz w:val="22"/>
          <w:szCs w:val="22"/>
        </w:rPr>
        <w:t>6</w:t>
      </w:r>
      <w:r w:rsidR="00E87A67" w:rsidRPr="00E87A67">
        <w:rPr>
          <w:rFonts w:ascii="Calibri" w:hAnsi="Calibri" w:cs="Arial"/>
          <w:sz w:val="22"/>
          <w:szCs w:val="22"/>
          <w:vertAlign w:val="superscript"/>
        </w:rPr>
        <w:t>th</w:t>
      </w:r>
      <w:r w:rsidR="00E87A67">
        <w:rPr>
          <w:rFonts w:ascii="Calibri" w:hAnsi="Calibri" w:cs="Arial"/>
          <w:sz w:val="22"/>
          <w:szCs w:val="22"/>
        </w:rPr>
        <w:t xml:space="preserve"> Nov</w:t>
      </w:r>
      <w:r w:rsidR="002F4837">
        <w:rPr>
          <w:rFonts w:ascii="Calibri" w:hAnsi="Calibri" w:cs="Arial"/>
          <w:sz w:val="22"/>
          <w:szCs w:val="22"/>
        </w:rPr>
        <w:t>ember</w:t>
      </w:r>
      <w:r w:rsidR="009B1101">
        <w:rPr>
          <w:rFonts w:ascii="Calibri" w:hAnsi="Calibri" w:cs="Arial"/>
          <w:sz w:val="22"/>
          <w:szCs w:val="22"/>
        </w:rPr>
        <w:t xml:space="preserve"> </w:t>
      </w:r>
      <w:r w:rsidR="003313A4">
        <w:rPr>
          <w:rFonts w:ascii="Calibri" w:hAnsi="Calibri" w:cs="Arial"/>
          <w:sz w:val="22"/>
          <w:szCs w:val="22"/>
        </w:rPr>
        <w:t>20</w:t>
      </w:r>
      <w:r w:rsidR="003E1979">
        <w:rPr>
          <w:rFonts w:ascii="Calibri" w:hAnsi="Calibri" w:cs="Arial"/>
          <w:sz w:val="22"/>
          <w:szCs w:val="22"/>
        </w:rPr>
        <w:t>24</w:t>
      </w:r>
    </w:p>
    <w:p w14:paraId="5C32D463" w14:textId="77777777" w:rsidR="0062168B" w:rsidRDefault="0062168B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B8BA0A7" w14:textId="77777777" w:rsidR="00141322" w:rsidRDefault="00AA05A0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</w:p>
    <w:p w14:paraId="08F4B4DC" w14:textId="6FBB9D3A" w:rsidR="001010FA" w:rsidRDefault="00944AED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C: 0519:29</w:t>
      </w:r>
    </w:p>
    <w:p w14:paraId="28AB018B" w14:textId="4515BFF9" w:rsidR="00480E39" w:rsidRDefault="00092ED3" w:rsidP="006E0CBA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42C64A49" w14:textId="77777777" w:rsidR="000B71B7" w:rsidRPr="000B71B7" w:rsidRDefault="000B71B7" w:rsidP="006E0CBA">
      <w:pPr>
        <w:ind w:right="-514"/>
        <w:jc w:val="center"/>
        <w:rPr>
          <w:rFonts w:ascii="Calibri" w:hAnsi="Calibri" w:cs="Arial"/>
          <w:b/>
          <w:color w:val="000000"/>
          <w:sz w:val="20"/>
        </w:rPr>
      </w:pPr>
    </w:p>
    <w:p w14:paraId="7335D099" w14:textId="6379628B" w:rsidR="003D069A" w:rsidRDefault="003D069A" w:rsidP="006E0CBA">
      <w:pPr>
        <w:ind w:right="-514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3D069A">
        <w:rPr>
          <w:rFonts w:ascii="Calibri" w:hAnsi="Calibri" w:cs="Arial"/>
          <w:b/>
          <w:color w:val="000000"/>
          <w:sz w:val="22"/>
          <w:szCs w:val="22"/>
        </w:rPr>
        <w:t>Upper Beeding Football Club Introduction</w:t>
      </w:r>
    </w:p>
    <w:p w14:paraId="13E5B3B2" w14:textId="77777777" w:rsidR="003D069A" w:rsidRPr="00BD129C" w:rsidRDefault="003D069A" w:rsidP="006E0CBA">
      <w:pPr>
        <w:ind w:right="-514"/>
        <w:jc w:val="center"/>
        <w:rPr>
          <w:rFonts w:ascii="Calibri" w:hAnsi="Calibri" w:cs="Arial"/>
          <w:b/>
          <w:color w:val="000000"/>
          <w:sz w:val="16"/>
          <w:szCs w:val="16"/>
        </w:rPr>
      </w:pPr>
    </w:p>
    <w:p w14:paraId="088371E2" w14:textId="0D2AB04A" w:rsidR="00092ED3" w:rsidRDefault="00944AED" w:rsidP="003C3CC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3C3CC0"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02</w:t>
      </w:r>
      <w:r w:rsidR="008906A6">
        <w:rPr>
          <w:rFonts w:ascii="Calibri" w:hAnsi="Calibri" w:cs="Arial"/>
          <w:b/>
          <w:color w:val="000000"/>
          <w:sz w:val="22"/>
          <w:szCs w:val="22"/>
        </w:rPr>
        <w:t>2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5</w:t>
      </w:r>
      <w:r w:rsidRPr="003C3CC0"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3C3CC0">
        <w:rPr>
          <w:rFonts w:ascii="Calibri" w:hAnsi="Calibri" w:cs="Arial"/>
          <w:b/>
          <w:color w:val="000000"/>
          <w:sz w:val="22"/>
          <w:szCs w:val="22"/>
        </w:rPr>
        <w:t>01</w:t>
      </w:r>
      <w:r w:rsidR="003C3CC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4DED40" w14:textId="6AA18B36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</w:t>
      </w:r>
      <w:r w:rsidR="00B57D48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B93ACA2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894A386" w14:textId="6438FB7E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27E8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consider for approval the minutes of the Facilities Committee meeting held </w:t>
      </w:r>
      <w:r w:rsidR="00E87A6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</w:t>
      </w:r>
      <w:r w:rsidR="007F76D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2" w:history="1">
        <w:r w:rsidR="00F50F8A" w:rsidRPr="00DB68D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12</w:t>
        </w:r>
        <w:r w:rsidR="00F50F8A" w:rsidRPr="00DB68D9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F50F8A" w:rsidRPr="00DB68D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48512A" w:rsidRPr="00DB68D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Nov</w:t>
        </w:r>
        <w:r w:rsidR="007F76D6" w:rsidRPr="00DB68D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ember 2024</w:t>
        </w:r>
      </w:hyperlink>
      <w:r w:rsidR="007F76D6" w:rsidRPr="0048512A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7B67F3E" w14:textId="77777777" w:rsidR="00D93AE5" w:rsidRDefault="00D93AE5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2DFA74C8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27E8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4F6EB3">
        <w:rPr>
          <w:rFonts w:ascii="Calibri" w:hAnsi="Calibri" w:cs="Arial"/>
          <w:color w:val="000000"/>
          <w:sz w:val="22"/>
          <w:szCs w:val="22"/>
        </w:rPr>
        <w:t>&amp;</w:t>
      </w:r>
      <w:r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72901560" w14:textId="77777777" w:rsidR="00CA18F8" w:rsidRPr="00CA18F8" w:rsidRDefault="00CA18F8" w:rsidP="00CA18F8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4BE6D75" w14:textId="15832C44" w:rsidR="00900801" w:rsidRPr="00B2573B" w:rsidRDefault="00A023E1" w:rsidP="00B2573B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0225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3C66C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A18F8" w:rsidRPr="00CA18F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color w:val="000000"/>
          <w:sz w:val="22"/>
          <w:szCs w:val="22"/>
        </w:rPr>
        <w:t>Skatepark –</w:t>
      </w:r>
      <w:r w:rsidR="00900801" w:rsidRPr="003E45AD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13" w:history="1">
        <w:r w:rsidR="0025035C" w:rsidRPr="00F06205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  <w:r w:rsidR="0071074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5B76B0">
        <w:rPr>
          <w:rFonts w:ascii="Calibri" w:hAnsi="Calibri" w:cs="Arial"/>
          <w:bCs/>
          <w:color w:val="000000"/>
          <w:sz w:val="22"/>
          <w:szCs w:val="22"/>
        </w:rPr>
        <w:t>on the</w:t>
      </w:r>
      <w:r w:rsidR="0080156D">
        <w:rPr>
          <w:rFonts w:ascii="Calibri" w:hAnsi="Calibri" w:cs="Arial"/>
          <w:bCs/>
          <w:color w:val="000000"/>
          <w:sz w:val="22"/>
          <w:szCs w:val="22"/>
        </w:rPr>
        <w:t xml:space="preserve"> Project</w:t>
      </w:r>
    </w:p>
    <w:p w14:paraId="2D6A7C7B" w14:textId="4EF1A8A4" w:rsidR="009C6E70" w:rsidRDefault="009C6E70" w:rsidP="00900801">
      <w:pPr>
        <w:rPr>
          <w:rFonts w:ascii="Calibri" w:hAnsi="Calibri" w:cs="Arial"/>
          <w:sz w:val="22"/>
          <w:szCs w:val="22"/>
        </w:rPr>
      </w:pPr>
    </w:p>
    <w:p w14:paraId="041327FD" w14:textId="1A65E7E3" w:rsidR="00B63DEB" w:rsidRDefault="00A023E1" w:rsidP="00B63DEB">
      <w:pPr>
        <w:ind w:left="1440" w:hanging="1440"/>
        <w:rPr>
          <w:rFonts w:ascii="Calibri" w:hAnsi="Calibri" w:cs="Arial"/>
          <w:sz w:val="22"/>
          <w:szCs w:val="22"/>
        </w:rPr>
      </w:pPr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bCs/>
          <w:sz w:val="22"/>
          <w:szCs w:val="22"/>
        </w:rPr>
        <w:t>:</w:t>
      </w:r>
      <w:r w:rsidR="00627E8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F6EB6">
        <w:rPr>
          <w:rFonts w:ascii="Calibri" w:hAnsi="Calibri" w:cs="Arial"/>
          <w:b/>
          <w:bCs/>
          <w:sz w:val="22"/>
          <w:szCs w:val="22"/>
        </w:rPr>
        <w:t>0</w:t>
      </w:r>
      <w:r w:rsidR="00B2573B">
        <w:rPr>
          <w:rFonts w:ascii="Calibri" w:hAnsi="Calibri" w:cs="Arial"/>
          <w:b/>
          <w:bCs/>
          <w:sz w:val="22"/>
          <w:szCs w:val="22"/>
        </w:rPr>
        <w:t>6</w:t>
      </w:r>
      <w:r w:rsidR="000379ED" w:rsidRPr="00D82DA9">
        <w:rPr>
          <w:rFonts w:ascii="Calibri" w:hAnsi="Calibri" w:cs="Arial"/>
          <w:b/>
          <w:bCs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sz w:val="22"/>
          <w:szCs w:val="22"/>
        </w:rPr>
        <w:t xml:space="preserve">Facilities – </w:t>
      </w:r>
      <w:r w:rsidR="00900801" w:rsidRPr="00526035">
        <w:rPr>
          <w:rFonts w:ascii="Calibri" w:hAnsi="Calibri" w:cs="Arial"/>
          <w:sz w:val="22"/>
          <w:szCs w:val="22"/>
        </w:rPr>
        <w:t>to receive a</w:t>
      </w:r>
      <w:r w:rsidR="00900801" w:rsidRPr="003E45AD">
        <w:rPr>
          <w:rFonts w:ascii="Calibri" w:hAnsi="Calibri" w:cs="Arial"/>
          <w:sz w:val="22"/>
          <w:szCs w:val="22"/>
        </w:rPr>
        <w:t xml:space="preserve"> </w:t>
      </w:r>
      <w:hyperlink r:id="rId14" w:history="1">
        <w:r w:rsidR="00900801" w:rsidRPr="00FD1F64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900801">
        <w:rPr>
          <w:rFonts w:ascii="Calibri" w:hAnsi="Calibri" w:cs="Arial"/>
          <w:sz w:val="22"/>
          <w:szCs w:val="22"/>
        </w:rPr>
        <w:t xml:space="preserve"> </w:t>
      </w:r>
      <w:r w:rsidR="00900801" w:rsidRPr="00526035">
        <w:rPr>
          <w:rFonts w:ascii="Calibri" w:hAnsi="Calibri" w:cs="Arial"/>
          <w:sz w:val="22"/>
          <w:szCs w:val="22"/>
        </w:rPr>
        <w:t>from John Young, Maintenance Manager</w:t>
      </w:r>
      <w:r w:rsidR="00872BAF">
        <w:rPr>
          <w:rFonts w:ascii="Calibri" w:hAnsi="Calibri" w:cs="Arial"/>
          <w:sz w:val="22"/>
          <w:szCs w:val="22"/>
        </w:rPr>
        <w:t>.</w:t>
      </w:r>
    </w:p>
    <w:p w14:paraId="341B2AB7" w14:textId="11427E22" w:rsidR="0056211C" w:rsidRDefault="0056211C" w:rsidP="009916DC">
      <w:pPr>
        <w:rPr>
          <w:rFonts w:ascii="Calibri" w:hAnsi="Calibri" w:cs="Arial"/>
          <w:sz w:val="22"/>
          <w:szCs w:val="22"/>
        </w:rPr>
      </w:pPr>
    </w:p>
    <w:p w14:paraId="2154991F" w14:textId="5E717300" w:rsidR="00D14693" w:rsidRDefault="00A023E1" w:rsidP="00BE1457">
      <w:pPr>
        <w:ind w:left="1440" w:hanging="1440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70513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7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167181215"/>
      <w:r w:rsidR="00833FD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Sports Hall </w:t>
      </w:r>
      <w:r w:rsidR="004E3E2C"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 w:rsidR="00833FD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833FD1" w:rsidRPr="0097300C">
        <w:rPr>
          <w:rFonts w:ascii="Calibri" w:hAnsi="Calibri" w:cs="Calibri"/>
          <w:sz w:val="22"/>
          <w:szCs w:val="22"/>
        </w:rPr>
        <w:t>Update</w:t>
      </w:r>
    </w:p>
    <w:p w14:paraId="16A0DF16" w14:textId="179D0D8F" w:rsidR="00624A3A" w:rsidRPr="00D55820" w:rsidRDefault="004E3E2C" w:rsidP="00D55820">
      <w:pPr>
        <w:pStyle w:val="ListParagraph"/>
        <w:numPr>
          <w:ilvl w:val="0"/>
          <w:numId w:val="33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4E3E2C">
        <w:rPr>
          <w:rFonts w:ascii="Calibri" w:hAnsi="Calibri" w:cs="Arial"/>
          <w:bCs/>
          <w:color w:val="000000"/>
          <w:sz w:val="22"/>
          <w:szCs w:val="22"/>
        </w:rPr>
        <w:t xml:space="preserve">Office Upgrade – </w:t>
      </w:r>
      <w:hyperlink r:id="rId15" w:history="1">
        <w:r w:rsidRPr="00F06205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</w:p>
    <w:bookmarkEnd w:id="0"/>
    <w:p w14:paraId="70168D56" w14:textId="77777777" w:rsidR="003F367C" w:rsidRDefault="003F367C" w:rsidP="0040692C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790AA82" w14:textId="0A8C40A8" w:rsidR="00DF2792" w:rsidRDefault="00A023E1" w:rsidP="00DF279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3260B0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518A9">
        <w:rPr>
          <w:rFonts w:ascii="Calibri" w:hAnsi="Calibri" w:cs="Arial"/>
          <w:b/>
          <w:color w:val="000000"/>
          <w:sz w:val="22"/>
          <w:szCs w:val="22"/>
        </w:rPr>
        <w:t>0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8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ab/>
      </w:r>
      <w:r w:rsidR="00E74CA5">
        <w:rPr>
          <w:rFonts w:ascii="Calibri" w:hAnsi="Calibri" w:cs="Arial"/>
          <w:b/>
          <w:color w:val="000000"/>
          <w:sz w:val="22"/>
          <w:szCs w:val="22"/>
        </w:rPr>
        <w:t>P</w:t>
      </w:r>
      <w:r w:rsidR="00E74CA5" w:rsidRPr="00E74CA5">
        <w:rPr>
          <w:rFonts w:ascii="Calibri" w:hAnsi="Calibri" w:cs="Arial"/>
          <w:b/>
          <w:color w:val="000000"/>
          <w:sz w:val="22"/>
          <w:szCs w:val="22"/>
        </w:rPr>
        <w:t xml:space="preserve">roposed </w:t>
      </w:r>
      <w:r w:rsidR="00E74CA5">
        <w:rPr>
          <w:rFonts w:ascii="Calibri" w:hAnsi="Calibri" w:cs="Arial"/>
          <w:b/>
          <w:color w:val="000000"/>
          <w:sz w:val="22"/>
          <w:szCs w:val="22"/>
        </w:rPr>
        <w:t>P</w:t>
      </w:r>
      <w:r w:rsidR="00E74CA5" w:rsidRPr="00E74CA5">
        <w:rPr>
          <w:rFonts w:ascii="Calibri" w:hAnsi="Calibri" w:cs="Arial"/>
          <w:b/>
          <w:color w:val="000000"/>
          <w:sz w:val="22"/>
          <w:szCs w:val="22"/>
        </w:rPr>
        <w:t xml:space="preserve">ermanent Traffic Order A283 Steyning Bypass - </w:t>
      </w:r>
      <w:hyperlink r:id="rId16" w:history="1">
        <w:r w:rsidR="00E74CA5" w:rsidRPr="009F763E">
          <w:rPr>
            <w:rStyle w:val="Hyperlink"/>
            <w:rFonts w:ascii="Calibri" w:hAnsi="Calibri" w:cs="Arial"/>
            <w:b/>
            <w:sz w:val="22"/>
            <w:szCs w:val="22"/>
          </w:rPr>
          <w:t>TRO/HOR2405/RC</w:t>
        </w:r>
      </w:hyperlink>
    </w:p>
    <w:p w14:paraId="30ED4E7F" w14:textId="77777777" w:rsidR="00541F85" w:rsidRPr="00541F85" w:rsidRDefault="00541F85" w:rsidP="00541F85">
      <w:pPr>
        <w:ind w:left="1440"/>
        <w:rPr>
          <w:rFonts w:ascii="Calibri" w:hAnsi="Calibri" w:cs="Arial"/>
          <w:color w:val="000000"/>
          <w:sz w:val="22"/>
          <w:szCs w:val="22"/>
        </w:rPr>
      </w:pPr>
      <w:r w:rsidRPr="00541F85">
        <w:rPr>
          <w:rFonts w:ascii="Calibri" w:hAnsi="Calibri" w:cs="Arial"/>
          <w:color w:val="000000"/>
          <w:sz w:val="22"/>
          <w:szCs w:val="22"/>
        </w:rPr>
        <w:t>(</w:t>
      </w:r>
      <w:proofErr w:type="spellStart"/>
      <w:r w:rsidRPr="00541F85">
        <w:rPr>
          <w:rFonts w:ascii="Calibri" w:hAnsi="Calibri" w:cs="Arial"/>
          <w:color w:val="000000"/>
          <w:sz w:val="22"/>
          <w:szCs w:val="22"/>
        </w:rPr>
        <w:t>i</w:t>
      </w:r>
      <w:proofErr w:type="spellEnd"/>
      <w:r w:rsidRPr="00541F85">
        <w:rPr>
          <w:rFonts w:ascii="Calibri" w:hAnsi="Calibri" w:cs="Arial"/>
          <w:color w:val="000000"/>
          <w:sz w:val="22"/>
          <w:szCs w:val="22"/>
        </w:rPr>
        <w:t xml:space="preserve">)          a 40mph speed limit on a length of the A283 Steyning Bypass from south of Jarvis Lane to High Trees roundabout junction; and </w:t>
      </w:r>
    </w:p>
    <w:p w14:paraId="1AE92BB1" w14:textId="77777777" w:rsidR="00541F85" w:rsidRPr="00541F85" w:rsidRDefault="00541F85" w:rsidP="00541F85">
      <w:pPr>
        <w:ind w:left="1440"/>
        <w:rPr>
          <w:rFonts w:ascii="Calibri" w:hAnsi="Calibri" w:cs="Arial"/>
          <w:color w:val="000000"/>
          <w:sz w:val="22"/>
          <w:szCs w:val="22"/>
        </w:rPr>
      </w:pPr>
      <w:r w:rsidRPr="00541F85">
        <w:rPr>
          <w:rFonts w:ascii="Calibri" w:hAnsi="Calibri" w:cs="Arial"/>
          <w:color w:val="000000"/>
          <w:sz w:val="22"/>
          <w:szCs w:val="22"/>
        </w:rPr>
        <w:t xml:space="preserve">(ii)         a 50mph speed limit on a length of the A283 Steyning Bypass from east of the B2135 Horsham Road to south of Jarvis Lane. </w:t>
      </w:r>
    </w:p>
    <w:p w14:paraId="5E807D0E" w14:textId="5E5583B1" w:rsidR="00E74CA5" w:rsidRPr="009E45BC" w:rsidRDefault="00E74CA5" w:rsidP="00DF2792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338DEE32" w14:textId="66A0F302" w:rsidR="00287E97" w:rsidRDefault="008B53DF" w:rsidP="004335F4">
      <w:pPr>
        <w:ind w:left="1440" w:hanging="144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A548D">
        <w:rPr>
          <w:rFonts w:ascii="Calibri" w:hAnsi="Calibri" w:cs="Arial"/>
          <w:b/>
          <w:color w:val="000000"/>
          <w:sz w:val="22"/>
          <w:szCs w:val="22"/>
        </w:rPr>
        <w:t>11</w:t>
      </w:r>
      <w:r w:rsidR="0075790F">
        <w:rPr>
          <w:rFonts w:ascii="Calibri" w:hAnsi="Calibri" w:cs="Arial"/>
          <w:b/>
          <w:color w:val="000000"/>
          <w:sz w:val="22"/>
          <w:szCs w:val="22"/>
        </w:rPr>
        <w:t>24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09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ab/>
      </w:r>
      <w:hyperlink r:id="rId17" w:history="1">
        <w:r w:rsidR="003F35FA" w:rsidRPr="00456F5B">
          <w:rPr>
            <w:rStyle w:val="Hyperlink"/>
            <w:rFonts w:ascii="Calibri" w:hAnsi="Calibri" w:cs="Arial"/>
            <w:b/>
            <w:sz w:val="22"/>
            <w:szCs w:val="22"/>
          </w:rPr>
          <w:t>Riverside Pathway</w:t>
        </w:r>
      </w:hyperlink>
      <w:r w:rsidR="003F35F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F35FA" w:rsidRPr="003F35FA">
        <w:rPr>
          <w:rFonts w:ascii="Calibri" w:hAnsi="Calibri" w:cs="Arial"/>
          <w:bCs/>
          <w:color w:val="000000"/>
          <w:sz w:val="22"/>
          <w:szCs w:val="22"/>
        </w:rPr>
        <w:t xml:space="preserve">– </w:t>
      </w:r>
      <w:r w:rsidR="00EE1ADE" w:rsidRPr="00D14574">
        <w:rPr>
          <w:rFonts w:ascii="Calibri" w:hAnsi="Calibri" w:cs="Arial"/>
          <w:bCs/>
          <w:sz w:val="22"/>
          <w:szCs w:val="22"/>
        </w:rPr>
        <w:t>Proje</w:t>
      </w:r>
      <w:r w:rsidR="004D38DC" w:rsidRPr="00D14574">
        <w:rPr>
          <w:rFonts w:ascii="Calibri" w:hAnsi="Calibri" w:cs="Arial"/>
          <w:bCs/>
          <w:sz w:val="22"/>
          <w:szCs w:val="22"/>
        </w:rPr>
        <w:t xml:space="preserve">ct </w:t>
      </w:r>
      <w:hyperlink r:id="rId18" w:history="1">
        <w:r w:rsidR="004D38DC" w:rsidRPr="007103FE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  <w:r w:rsidR="008E0479" w:rsidRPr="007103FE">
          <w:rPr>
            <w:rStyle w:val="Hyperlink"/>
            <w:rFonts w:ascii="Calibri" w:hAnsi="Calibri" w:cs="Arial"/>
            <w:bCs/>
            <w:sz w:val="22"/>
            <w:szCs w:val="22"/>
          </w:rPr>
          <w:t>.</w:t>
        </w:r>
        <w:r w:rsidR="001B2434" w:rsidRPr="007103FE">
          <w:rPr>
            <w:rStyle w:val="Hyperlink"/>
            <w:rFonts w:ascii="Calibri" w:hAnsi="Calibri" w:cs="Arial"/>
            <w:bCs/>
            <w:sz w:val="22"/>
            <w:szCs w:val="22"/>
          </w:rPr>
          <w:t xml:space="preserve"> </w:t>
        </w:r>
      </w:hyperlink>
      <w:r w:rsidR="00A9541A">
        <w:rPr>
          <w:rFonts w:ascii="Calibri" w:hAnsi="Calibri" w:cs="Arial"/>
          <w:bCs/>
          <w:sz w:val="22"/>
          <w:szCs w:val="22"/>
        </w:rPr>
        <w:t xml:space="preserve"> </w:t>
      </w:r>
    </w:p>
    <w:p w14:paraId="1C36A6E0" w14:textId="2538B2B0" w:rsidR="00113A0E" w:rsidRPr="005C1F16" w:rsidRDefault="00DF2792" w:rsidP="005C1F16">
      <w:pPr>
        <w:pStyle w:val="ListParagraph"/>
        <w:numPr>
          <w:ilvl w:val="0"/>
          <w:numId w:val="30"/>
        </w:numPr>
        <w:rPr>
          <w:rFonts w:ascii="Calibri" w:hAnsi="Calibri" w:cs="Arial"/>
          <w:bCs/>
          <w:sz w:val="22"/>
          <w:szCs w:val="22"/>
        </w:rPr>
      </w:pPr>
      <w:r w:rsidRPr="004D23E3">
        <w:rPr>
          <w:rFonts w:ascii="Calibri" w:hAnsi="Calibri" w:cs="Arial"/>
          <w:bCs/>
          <w:sz w:val="22"/>
          <w:szCs w:val="22"/>
        </w:rPr>
        <w:t>Saltings Loop Pathway</w:t>
      </w:r>
      <w:r w:rsidR="008A7373">
        <w:rPr>
          <w:rFonts w:ascii="Calibri" w:hAnsi="Calibri" w:cs="Arial"/>
          <w:bCs/>
          <w:sz w:val="22"/>
          <w:szCs w:val="22"/>
        </w:rPr>
        <w:t xml:space="preserve"> Up</w:t>
      </w:r>
      <w:r w:rsidR="000E6D6F">
        <w:rPr>
          <w:rFonts w:ascii="Calibri" w:hAnsi="Calibri" w:cs="Arial"/>
          <w:bCs/>
          <w:sz w:val="22"/>
          <w:szCs w:val="22"/>
        </w:rPr>
        <w:t>grade</w:t>
      </w:r>
    </w:p>
    <w:p w14:paraId="44366C61" w14:textId="35C3CD03" w:rsidR="002D5AD8" w:rsidRPr="00DF2792" w:rsidRDefault="002D5AD8" w:rsidP="00DF2792">
      <w:pPr>
        <w:pStyle w:val="ListParagraph"/>
        <w:numPr>
          <w:ilvl w:val="0"/>
          <w:numId w:val="3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White Bridge Link</w:t>
      </w:r>
    </w:p>
    <w:p w14:paraId="5C6F014E" w14:textId="1BDB4F04" w:rsidR="003F35FA" w:rsidRPr="006259F6" w:rsidRDefault="00710FE1" w:rsidP="006259F6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48E5C4F0" w14:textId="44C613C4" w:rsidR="0001094B" w:rsidRDefault="003F35FA" w:rsidP="00194EC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3260B0"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0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5C1F16">
        <w:rPr>
          <w:rFonts w:ascii="Calibri" w:hAnsi="Calibri" w:cs="Arial"/>
          <w:b/>
          <w:color w:val="000000"/>
          <w:sz w:val="22"/>
          <w:szCs w:val="22"/>
        </w:rPr>
        <w:t>Allotments -</w:t>
      </w:r>
      <w:r w:rsidR="00BE64F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hyperlink r:id="rId19" w:history="1">
        <w:r w:rsidR="00FA635D" w:rsidRPr="007103FE">
          <w:rPr>
            <w:rStyle w:val="Hyperlink"/>
            <w:rFonts w:ascii="Calibri" w:hAnsi="Calibri" w:cs="Arial"/>
            <w:bCs/>
            <w:sz w:val="22"/>
            <w:szCs w:val="22"/>
          </w:rPr>
          <w:t>2025 Renewals</w:t>
        </w:r>
      </w:hyperlink>
      <w:r w:rsidR="002220C9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3FBDF7E1" w14:textId="77777777" w:rsidR="00194EC2" w:rsidRDefault="00194EC2" w:rsidP="00194EC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7A4BE902" w14:textId="65EADB9A" w:rsidR="00194EC2" w:rsidRPr="00C927B4" w:rsidRDefault="00194EC2" w:rsidP="00194EC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9518A9"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 w:rsidRPr="009518A9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C927B4">
        <w:rPr>
          <w:rFonts w:ascii="Calibri" w:hAnsi="Calibri" w:cs="Arial"/>
          <w:b/>
          <w:color w:val="000000"/>
          <w:sz w:val="22"/>
          <w:szCs w:val="22"/>
        </w:rPr>
        <w:t xml:space="preserve">Grants – </w:t>
      </w:r>
      <w:r w:rsidR="00C927B4">
        <w:rPr>
          <w:rFonts w:ascii="Calibri" w:hAnsi="Calibri" w:cs="Arial"/>
          <w:bCs/>
          <w:color w:val="000000"/>
          <w:sz w:val="22"/>
          <w:szCs w:val="22"/>
        </w:rPr>
        <w:t xml:space="preserve">To consider a grant for the </w:t>
      </w:r>
      <w:hyperlink r:id="rId20" w:history="1">
        <w:r w:rsidR="00C927B4" w:rsidRPr="007103FE">
          <w:rPr>
            <w:rStyle w:val="Hyperlink"/>
            <w:rFonts w:ascii="Calibri" w:hAnsi="Calibri" w:cs="Arial"/>
            <w:bCs/>
            <w:sz w:val="22"/>
            <w:szCs w:val="22"/>
          </w:rPr>
          <w:t xml:space="preserve">UBFC </w:t>
        </w:r>
        <w:r w:rsidR="00E454A3" w:rsidRPr="007103FE">
          <w:rPr>
            <w:rStyle w:val="Hyperlink"/>
            <w:rFonts w:ascii="Calibri" w:hAnsi="Calibri" w:cs="Arial"/>
            <w:bCs/>
            <w:sz w:val="22"/>
            <w:szCs w:val="22"/>
          </w:rPr>
          <w:t>Centenary Match</w:t>
        </w:r>
      </w:hyperlink>
    </w:p>
    <w:p w14:paraId="2DF4A789" w14:textId="31C6E791" w:rsidR="00ED7BD8" w:rsidRPr="00ED7BD8" w:rsidRDefault="00ED7BD8" w:rsidP="00194EC2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4EF5C642" w14:textId="77777777" w:rsidR="00A522C4" w:rsidRDefault="0001094B" w:rsidP="00A522C4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lastRenderedPageBreak/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ED7BD8"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2</w:t>
      </w:r>
      <w:r w:rsidR="00ED7BD8"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092ED3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</w:t>
      </w:r>
      <w:r w:rsidR="000B366F">
        <w:rPr>
          <w:rFonts w:ascii="Calibri" w:hAnsi="Calibri" w:cs="Arial"/>
          <w:color w:val="000000"/>
          <w:sz w:val="22"/>
          <w:szCs w:val="22"/>
        </w:rPr>
        <w:t>.</w:t>
      </w:r>
    </w:p>
    <w:p w14:paraId="5298DF21" w14:textId="77777777" w:rsidR="00BD129C" w:rsidRPr="0016494D" w:rsidRDefault="00BD129C" w:rsidP="00A522C4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1024A125" w14:textId="0617827E" w:rsidR="0054016D" w:rsidRPr="0016494D" w:rsidRDefault="00AC6A99" w:rsidP="0062168B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16494D">
        <w:rPr>
          <w:rFonts w:asciiTheme="minorHAnsi" w:hAnsiTheme="minorHAnsi"/>
          <w:i/>
          <w:sz w:val="22"/>
          <w:szCs w:val="22"/>
        </w:rPr>
        <w:t>M</w:t>
      </w:r>
      <w:r w:rsidR="0039105F" w:rsidRPr="0016494D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 of its</w:t>
      </w:r>
      <w:r w:rsidR="000B366F" w:rsidRPr="0016494D">
        <w:rPr>
          <w:rFonts w:asciiTheme="minorHAnsi" w:hAnsiTheme="minorHAnsi"/>
          <w:i/>
          <w:sz w:val="22"/>
          <w:szCs w:val="22"/>
        </w:rPr>
        <w:t xml:space="preserve"> </w:t>
      </w:r>
      <w:r w:rsidR="0039105F" w:rsidRPr="0016494D">
        <w:rPr>
          <w:rFonts w:asciiTheme="minorHAnsi" w:hAnsiTheme="minorHAnsi"/>
          <w:i/>
          <w:sz w:val="22"/>
          <w:szCs w:val="22"/>
        </w:rPr>
        <w:t>committees will be deemed as the person having given consent to being recorded (photograph, film or audio recording) at the meeting, by any person present.</w:t>
      </w:r>
    </w:p>
    <w:sectPr w:rsidR="0054016D" w:rsidRPr="0016494D" w:rsidSect="00BE1F28"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D114" w14:textId="77777777" w:rsidR="00AB3299" w:rsidRDefault="00AB3299" w:rsidP="007A5675">
      <w:r>
        <w:separator/>
      </w:r>
    </w:p>
  </w:endnote>
  <w:endnote w:type="continuationSeparator" w:id="0">
    <w:p w14:paraId="7556FA09" w14:textId="77777777" w:rsidR="00AB3299" w:rsidRDefault="00AB3299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22B7FA3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22B7FA3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AE94" w14:textId="79B71BB5" w:rsidR="00833B10" w:rsidRDefault="00D55820" w:rsidP="007C3E5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18C3A1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536C3" w14:textId="1506E9CF" w:rsidR="00637B26" w:rsidRPr="00637B26" w:rsidRDefault="00637B26" w:rsidP="00637B2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Parish Council Office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Memorial Fields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High Street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.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Upper Beeding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BN44 3WN</w:t>
                          </w:r>
                        </w:p>
                        <w:p w14:paraId="000CBA77" w14:textId="04FF38C0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70386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40C536C3" w14:textId="1506E9CF" w:rsidR="00637B26" w:rsidRPr="00637B26" w:rsidRDefault="00637B26" w:rsidP="00637B26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Parish Council Office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Memorial Fields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High Street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.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Upper Beeding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BN44 3WN</w:t>
                    </w:r>
                  </w:p>
                  <w:p w14:paraId="000CBA77" w14:textId="04FF38C0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70386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75DA" w14:textId="77777777" w:rsidR="00AB3299" w:rsidRDefault="00AB3299" w:rsidP="007A5675">
      <w:r>
        <w:separator/>
      </w:r>
    </w:p>
  </w:footnote>
  <w:footnote w:type="continuationSeparator" w:id="0">
    <w:p w14:paraId="2043E4E6" w14:textId="77777777" w:rsidR="00AB3299" w:rsidRDefault="00AB3299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F3CCA79">
              <wp:simplePos x="0" y="0"/>
              <wp:positionH relativeFrom="page">
                <wp:posOffset>-327660</wp:posOffset>
              </wp:positionH>
              <wp:positionV relativeFrom="paragraph">
                <wp:posOffset>-445770</wp:posOffset>
              </wp:positionV>
              <wp:extent cx="8138160" cy="8915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915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47857CA6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1pt;width:640.8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UzFAIAACYEAAAOAAAAZHJzL2Uyb0RvYy54bWysk21v2yAQx99P2ndAvF9sZ0mXWHGqLl2n&#10;Sd2D1O0DYIxjNOAYkNjZp9+B3TTqpr2YZkuI4+DP3e+OzfWgFTkK5yWYihaznBJhODTS7Cv67evd&#10;qxUlPjDTMAVGVPQkPL3evnyx6W0p5tCBaoQjKGJ82duKdiHYMss874RmfgZWGHS24DQLaLp91jjW&#10;o7pW2TzPr7IeXGMdcOE9rt6OTrpN+m0rePjctl4EoiqKsYU0ujTWccy2G1buHbOd5FMY7B+i0Ewa&#10;vPQsdcsCIwcnf5PSkjvw0IYZB51B20ouUg6YTZE/y+ahY1akXBCOt2dM/v/J8k/HB/vFkTC8hQEL&#10;mJLw9h74d08M7Dpm9uLGOeg7wRq8uIjIst76cjoaUfvSR5G6/wgNFpkdAiShoXU6UsE8CapjAU5n&#10;6GIIhOPiqni9Kq7QxdG3WhfLRapKxsrH09b58F6AJnFSUYdFTerseO9DjIaVj1viZR6UbO6kUslw&#10;+3qnHDmy2AD5Cv+UwLNtypC+ouvlfDkC+ItEjt+fJLQM2MlKaswi7pl6K2J7Z5rUZ4FJNc4xZGUm&#10;jhHdCDEM9UBkM0GOWGtoTgjWwdi4+NBw0oH7SUmPTVtR/+PAnKBEfTBYnHWxQHokJGOxfDNHw116&#10;6ksPMxylKhooGae7kF5G5GbgBovYysT3KZIpZGzGhH16OLHbL+206+l5b38BAAD//wMAUEsDBBQA&#10;BgAIAAAAIQDwuhf43wAAAAsBAAAPAAAAZHJzL2Rvd25yZXYueG1sTI/NTsMwEITvSLyDtUjcWjsp&#10;tCjEqQCpEuLWFlSObrwkUf0T2W6Tvj2bE9x2d0az35Tr0Rp2wRA77yRkcwEMXe115xoJn/vN7AlY&#10;TMppZbxDCVeMsK5ub0pVaD+4LV52qWEU4mKhJLQp9QXnsW7Rqjj3PTrSfnywKtEaGq6DGijcGp4L&#10;seRWdY4+tKrHtxbr0+5sJeRf+8VpG+r+4fV946/Dtzl8mEzK+7vx5RlYwjH9mWHCJ3SoiOnoz05H&#10;ZiTMHrMlWWlYiRzY5MgXguodJUwXXpX8f4fqFwAA//8DAFBLAQItABQABgAIAAAAIQC2gziS/gAA&#10;AOEBAAATAAAAAAAAAAAAAAAAAAAAAABbQ29udGVudF9UeXBlc10ueG1sUEsBAi0AFAAGAAgAAAAh&#10;ADj9If/WAAAAlAEAAAsAAAAAAAAAAAAAAAAALwEAAF9yZWxzLy5yZWxzUEsBAi0AFAAGAAgAAAAh&#10;AAHf1TMUAgAAJgQAAA4AAAAAAAAAAAAAAAAALgIAAGRycy9lMm9Eb2MueG1sUEsBAi0AFAAGAAgA&#10;AAAhAPC6F/jfAAAACwEAAA8AAAAAAAAAAAAAAAAAbgQAAGRycy9kb3ducmV2LnhtbFBLBQYAAAAA&#10;BAAEAPMAAAB6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47857CA6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771AF"/>
    <w:multiLevelType w:val="hybridMultilevel"/>
    <w:tmpl w:val="0B701F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2757B2"/>
    <w:multiLevelType w:val="hybridMultilevel"/>
    <w:tmpl w:val="7E60CB7E"/>
    <w:lvl w:ilvl="0" w:tplc="E202FD2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80DA1"/>
    <w:multiLevelType w:val="hybridMultilevel"/>
    <w:tmpl w:val="FEACA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385"/>
    <w:multiLevelType w:val="hybridMultilevel"/>
    <w:tmpl w:val="BB0C3A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5AB"/>
    <w:multiLevelType w:val="hybridMultilevel"/>
    <w:tmpl w:val="84005986"/>
    <w:lvl w:ilvl="0" w:tplc="ED18354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0043"/>
    <w:multiLevelType w:val="hybridMultilevel"/>
    <w:tmpl w:val="4B6026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6826"/>
    <w:multiLevelType w:val="hybridMultilevel"/>
    <w:tmpl w:val="596E31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2462"/>
    <w:multiLevelType w:val="hybridMultilevel"/>
    <w:tmpl w:val="F3849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639F5"/>
    <w:multiLevelType w:val="hybridMultilevel"/>
    <w:tmpl w:val="3D1249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B4B8F"/>
    <w:multiLevelType w:val="hybridMultilevel"/>
    <w:tmpl w:val="246ED6E8"/>
    <w:lvl w:ilvl="0" w:tplc="B170978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966E2F"/>
    <w:multiLevelType w:val="hybridMultilevel"/>
    <w:tmpl w:val="465A4004"/>
    <w:lvl w:ilvl="0" w:tplc="EBA47AE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85FFE"/>
    <w:multiLevelType w:val="hybridMultilevel"/>
    <w:tmpl w:val="716C9A02"/>
    <w:lvl w:ilvl="0" w:tplc="FE8AA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6540281">
    <w:abstractNumId w:val="22"/>
  </w:num>
  <w:num w:numId="2" w16cid:durableId="1630476287">
    <w:abstractNumId w:val="15"/>
  </w:num>
  <w:num w:numId="3" w16cid:durableId="1000816810">
    <w:abstractNumId w:val="15"/>
  </w:num>
  <w:num w:numId="4" w16cid:durableId="360980107">
    <w:abstractNumId w:val="20"/>
  </w:num>
  <w:num w:numId="5" w16cid:durableId="704478816">
    <w:abstractNumId w:val="12"/>
  </w:num>
  <w:num w:numId="6" w16cid:durableId="1739134187">
    <w:abstractNumId w:val="0"/>
  </w:num>
  <w:num w:numId="7" w16cid:durableId="1588808330">
    <w:abstractNumId w:val="24"/>
  </w:num>
  <w:num w:numId="8" w16cid:durableId="64190310">
    <w:abstractNumId w:val="0"/>
  </w:num>
  <w:num w:numId="9" w16cid:durableId="923143838">
    <w:abstractNumId w:val="19"/>
  </w:num>
  <w:num w:numId="10" w16cid:durableId="903180023">
    <w:abstractNumId w:val="7"/>
  </w:num>
  <w:num w:numId="11" w16cid:durableId="587617069">
    <w:abstractNumId w:val="11"/>
  </w:num>
  <w:num w:numId="12" w16cid:durableId="190340641">
    <w:abstractNumId w:val="6"/>
  </w:num>
  <w:num w:numId="13" w16cid:durableId="230771935">
    <w:abstractNumId w:val="13"/>
  </w:num>
  <w:num w:numId="14" w16cid:durableId="1453671386">
    <w:abstractNumId w:val="23"/>
  </w:num>
  <w:num w:numId="15" w16cid:durableId="2139100197">
    <w:abstractNumId w:val="5"/>
  </w:num>
  <w:num w:numId="16" w16cid:durableId="757215431">
    <w:abstractNumId w:val="25"/>
  </w:num>
  <w:num w:numId="17" w16cid:durableId="672033601">
    <w:abstractNumId w:val="28"/>
  </w:num>
  <w:num w:numId="18" w16cid:durableId="1239829465">
    <w:abstractNumId w:val="8"/>
  </w:num>
  <w:num w:numId="19" w16cid:durableId="1371227920">
    <w:abstractNumId w:val="1"/>
  </w:num>
  <w:num w:numId="20" w16cid:durableId="1635797061">
    <w:abstractNumId w:val="29"/>
  </w:num>
  <w:num w:numId="21" w16cid:durableId="2121876198">
    <w:abstractNumId w:val="17"/>
  </w:num>
  <w:num w:numId="22" w16cid:durableId="1499930178">
    <w:abstractNumId w:val="30"/>
  </w:num>
  <w:num w:numId="23" w16cid:durableId="323358942">
    <w:abstractNumId w:val="26"/>
  </w:num>
  <w:num w:numId="24" w16cid:durableId="1933734388">
    <w:abstractNumId w:val="18"/>
  </w:num>
  <w:num w:numId="25" w16cid:durableId="1289705982">
    <w:abstractNumId w:val="9"/>
  </w:num>
  <w:num w:numId="26" w16cid:durableId="576209115">
    <w:abstractNumId w:val="14"/>
  </w:num>
  <w:num w:numId="27" w16cid:durableId="923880148">
    <w:abstractNumId w:val="3"/>
  </w:num>
  <w:num w:numId="28" w16cid:durableId="1914926470">
    <w:abstractNumId w:val="27"/>
  </w:num>
  <w:num w:numId="29" w16cid:durableId="750545259">
    <w:abstractNumId w:val="10"/>
  </w:num>
  <w:num w:numId="30" w16cid:durableId="817722012">
    <w:abstractNumId w:val="2"/>
  </w:num>
  <w:num w:numId="31" w16cid:durableId="963392977">
    <w:abstractNumId w:val="16"/>
  </w:num>
  <w:num w:numId="32" w16cid:durableId="1520658421">
    <w:abstractNumId w:val="21"/>
  </w:num>
  <w:num w:numId="33" w16cid:durableId="35654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B32"/>
    <w:rsid w:val="000021FC"/>
    <w:rsid w:val="000040D3"/>
    <w:rsid w:val="0001094B"/>
    <w:rsid w:val="000131CA"/>
    <w:rsid w:val="00013214"/>
    <w:rsid w:val="00014FC3"/>
    <w:rsid w:val="0002013F"/>
    <w:rsid w:val="00020A0C"/>
    <w:rsid w:val="00022EAA"/>
    <w:rsid w:val="00024445"/>
    <w:rsid w:val="0002632B"/>
    <w:rsid w:val="00030EF7"/>
    <w:rsid w:val="0003317E"/>
    <w:rsid w:val="000379ED"/>
    <w:rsid w:val="00042525"/>
    <w:rsid w:val="00044131"/>
    <w:rsid w:val="00045D3C"/>
    <w:rsid w:val="00046B37"/>
    <w:rsid w:val="00047373"/>
    <w:rsid w:val="000477A2"/>
    <w:rsid w:val="000503A1"/>
    <w:rsid w:val="00052632"/>
    <w:rsid w:val="00055D95"/>
    <w:rsid w:val="00057450"/>
    <w:rsid w:val="000663BB"/>
    <w:rsid w:val="00066501"/>
    <w:rsid w:val="0006758A"/>
    <w:rsid w:val="00071252"/>
    <w:rsid w:val="0007768A"/>
    <w:rsid w:val="00083E5B"/>
    <w:rsid w:val="00084FC3"/>
    <w:rsid w:val="000853AA"/>
    <w:rsid w:val="000905A9"/>
    <w:rsid w:val="000908BA"/>
    <w:rsid w:val="0009091C"/>
    <w:rsid w:val="00092ED3"/>
    <w:rsid w:val="00093892"/>
    <w:rsid w:val="000948A7"/>
    <w:rsid w:val="00095289"/>
    <w:rsid w:val="00097532"/>
    <w:rsid w:val="000A4808"/>
    <w:rsid w:val="000A5A9F"/>
    <w:rsid w:val="000B366F"/>
    <w:rsid w:val="000B71B7"/>
    <w:rsid w:val="000C151F"/>
    <w:rsid w:val="000C717F"/>
    <w:rsid w:val="000D4A5C"/>
    <w:rsid w:val="000E1362"/>
    <w:rsid w:val="000E6D6F"/>
    <w:rsid w:val="000F312A"/>
    <w:rsid w:val="001010FA"/>
    <w:rsid w:val="00103820"/>
    <w:rsid w:val="00103999"/>
    <w:rsid w:val="00106081"/>
    <w:rsid w:val="001116B8"/>
    <w:rsid w:val="0011196F"/>
    <w:rsid w:val="00113A0E"/>
    <w:rsid w:val="00121F5B"/>
    <w:rsid w:val="00124932"/>
    <w:rsid w:val="001273C7"/>
    <w:rsid w:val="001309B8"/>
    <w:rsid w:val="001329C3"/>
    <w:rsid w:val="00136C01"/>
    <w:rsid w:val="001402E6"/>
    <w:rsid w:val="00141322"/>
    <w:rsid w:val="0014135F"/>
    <w:rsid w:val="001434F7"/>
    <w:rsid w:val="001455DB"/>
    <w:rsid w:val="00151505"/>
    <w:rsid w:val="00164345"/>
    <w:rsid w:val="0016494D"/>
    <w:rsid w:val="00177D13"/>
    <w:rsid w:val="00181DD2"/>
    <w:rsid w:val="001906CD"/>
    <w:rsid w:val="0019392D"/>
    <w:rsid w:val="00194EC2"/>
    <w:rsid w:val="00195D04"/>
    <w:rsid w:val="00196043"/>
    <w:rsid w:val="001964AF"/>
    <w:rsid w:val="001B2434"/>
    <w:rsid w:val="001C0EA1"/>
    <w:rsid w:val="001C194C"/>
    <w:rsid w:val="001C27D0"/>
    <w:rsid w:val="001C3572"/>
    <w:rsid w:val="001D442C"/>
    <w:rsid w:val="001D46A3"/>
    <w:rsid w:val="001D4CB0"/>
    <w:rsid w:val="001E25AF"/>
    <w:rsid w:val="001F0FF6"/>
    <w:rsid w:val="001F167B"/>
    <w:rsid w:val="001F3ACA"/>
    <w:rsid w:val="001F77F3"/>
    <w:rsid w:val="002036A1"/>
    <w:rsid w:val="002037F7"/>
    <w:rsid w:val="00206E66"/>
    <w:rsid w:val="002104F6"/>
    <w:rsid w:val="002127B2"/>
    <w:rsid w:val="00214AB5"/>
    <w:rsid w:val="00220CDE"/>
    <w:rsid w:val="0022197B"/>
    <w:rsid w:val="002220C9"/>
    <w:rsid w:val="00223603"/>
    <w:rsid w:val="00230AE5"/>
    <w:rsid w:val="0023689A"/>
    <w:rsid w:val="00241D2E"/>
    <w:rsid w:val="00247EAF"/>
    <w:rsid w:val="0025035C"/>
    <w:rsid w:val="00250CB3"/>
    <w:rsid w:val="00252C3C"/>
    <w:rsid w:val="00257F40"/>
    <w:rsid w:val="00264A2D"/>
    <w:rsid w:val="00265EDD"/>
    <w:rsid w:val="002809E8"/>
    <w:rsid w:val="00281C10"/>
    <w:rsid w:val="00282D60"/>
    <w:rsid w:val="00286F7A"/>
    <w:rsid w:val="00287278"/>
    <w:rsid w:val="00287E97"/>
    <w:rsid w:val="00290C92"/>
    <w:rsid w:val="00297679"/>
    <w:rsid w:val="002B3242"/>
    <w:rsid w:val="002C01CD"/>
    <w:rsid w:val="002C42D2"/>
    <w:rsid w:val="002C5FA8"/>
    <w:rsid w:val="002D5AD8"/>
    <w:rsid w:val="002D77AB"/>
    <w:rsid w:val="002F2605"/>
    <w:rsid w:val="002F4837"/>
    <w:rsid w:val="002F4E5A"/>
    <w:rsid w:val="002F6200"/>
    <w:rsid w:val="002F69EE"/>
    <w:rsid w:val="00312F89"/>
    <w:rsid w:val="0031457E"/>
    <w:rsid w:val="00316564"/>
    <w:rsid w:val="003260B0"/>
    <w:rsid w:val="003313A4"/>
    <w:rsid w:val="00332FF0"/>
    <w:rsid w:val="00333F49"/>
    <w:rsid w:val="003407A6"/>
    <w:rsid w:val="003414E4"/>
    <w:rsid w:val="00342C02"/>
    <w:rsid w:val="00353DB0"/>
    <w:rsid w:val="00355216"/>
    <w:rsid w:val="003659BC"/>
    <w:rsid w:val="003666BE"/>
    <w:rsid w:val="00367F4E"/>
    <w:rsid w:val="00370513"/>
    <w:rsid w:val="00377A92"/>
    <w:rsid w:val="003850A1"/>
    <w:rsid w:val="00385A24"/>
    <w:rsid w:val="00385B2D"/>
    <w:rsid w:val="003871C4"/>
    <w:rsid w:val="0039105F"/>
    <w:rsid w:val="003912C7"/>
    <w:rsid w:val="00391449"/>
    <w:rsid w:val="00391F03"/>
    <w:rsid w:val="00395D3D"/>
    <w:rsid w:val="00396648"/>
    <w:rsid w:val="00397531"/>
    <w:rsid w:val="003A0186"/>
    <w:rsid w:val="003A027B"/>
    <w:rsid w:val="003A37CB"/>
    <w:rsid w:val="003A4178"/>
    <w:rsid w:val="003A548D"/>
    <w:rsid w:val="003A64F6"/>
    <w:rsid w:val="003A6CA0"/>
    <w:rsid w:val="003A7383"/>
    <w:rsid w:val="003B4F32"/>
    <w:rsid w:val="003B55A6"/>
    <w:rsid w:val="003B7A6B"/>
    <w:rsid w:val="003C176E"/>
    <w:rsid w:val="003C1D59"/>
    <w:rsid w:val="003C350A"/>
    <w:rsid w:val="003C3CC0"/>
    <w:rsid w:val="003C5F82"/>
    <w:rsid w:val="003C66C5"/>
    <w:rsid w:val="003D069A"/>
    <w:rsid w:val="003D13EA"/>
    <w:rsid w:val="003D1EA2"/>
    <w:rsid w:val="003D4651"/>
    <w:rsid w:val="003D6AE9"/>
    <w:rsid w:val="003E172C"/>
    <w:rsid w:val="003E1979"/>
    <w:rsid w:val="003E278C"/>
    <w:rsid w:val="003E2C01"/>
    <w:rsid w:val="003E45AD"/>
    <w:rsid w:val="003F1AE8"/>
    <w:rsid w:val="003F35FA"/>
    <w:rsid w:val="003F367C"/>
    <w:rsid w:val="0040692C"/>
    <w:rsid w:val="00407A5B"/>
    <w:rsid w:val="00410B52"/>
    <w:rsid w:val="004126B8"/>
    <w:rsid w:val="0041274F"/>
    <w:rsid w:val="00414E47"/>
    <w:rsid w:val="004231A3"/>
    <w:rsid w:val="004335F4"/>
    <w:rsid w:val="0043494C"/>
    <w:rsid w:val="00442635"/>
    <w:rsid w:val="00444E2B"/>
    <w:rsid w:val="00447279"/>
    <w:rsid w:val="00447CDE"/>
    <w:rsid w:val="00450DE6"/>
    <w:rsid w:val="00452DB5"/>
    <w:rsid w:val="00456F5B"/>
    <w:rsid w:val="00471DCD"/>
    <w:rsid w:val="00472F13"/>
    <w:rsid w:val="004747F4"/>
    <w:rsid w:val="00474959"/>
    <w:rsid w:val="00480E39"/>
    <w:rsid w:val="00483DD3"/>
    <w:rsid w:val="0048512A"/>
    <w:rsid w:val="00485F3E"/>
    <w:rsid w:val="004A568D"/>
    <w:rsid w:val="004B3D6C"/>
    <w:rsid w:val="004B6AEC"/>
    <w:rsid w:val="004C3DB9"/>
    <w:rsid w:val="004D1339"/>
    <w:rsid w:val="004D23E3"/>
    <w:rsid w:val="004D38DC"/>
    <w:rsid w:val="004D6453"/>
    <w:rsid w:val="004D6E59"/>
    <w:rsid w:val="004E3E2C"/>
    <w:rsid w:val="004E53A5"/>
    <w:rsid w:val="004E6BCE"/>
    <w:rsid w:val="004F3EEF"/>
    <w:rsid w:val="004F54FE"/>
    <w:rsid w:val="004F592D"/>
    <w:rsid w:val="004F5CD7"/>
    <w:rsid w:val="004F6EB3"/>
    <w:rsid w:val="00501096"/>
    <w:rsid w:val="00501A9A"/>
    <w:rsid w:val="0050206B"/>
    <w:rsid w:val="005030AA"/>
    <w:rsid w:val="00503575"/>
    <w:rsid w:val="005076CA"/>
    <w:rsid w:val="005119E1"/>
    <w:rsid w:val="0051486D"/>
    <w:rsid w:val="00517A3B"/>
    <w:rsid w:val="00517B1B"/>
    <w:rsid w:val="0052183B"/>
    <w:rsid w:val="00526035"/>
    <w:rsid w:val="00533256"/>
    <w:rsid w:val="0054016D"/>
    <w:rsid w:val="00541F85"/>
    <w:rsid w:val="00542609"/>
    <w:rsid w:val="00542A2B"/>
    <w:rsid w:val="00550B7D"/>
    <w:rsid w:val="00555A29"/>
    <w:rsid w:val="00557EB8"/>
    <w:rsid w:val="0056205C"/>
    <w:rsid w:val="0056211C"/>
    <w:rsid w:val="0056691C"/>
    <w:rsid w:val="00566E7A"/>
    <w:rsid w:val="00575A26"/>
    <w:rsid w:val="00583F5A"/>
    <w:rsid w:val="00587553"/>
    <w:rsid w:val="00596B3A"/>
    <w:rsid w:val="005A45B1"/>
    <w:rsid w:val="005A6E5A"/>
    <w:rsid w:val="005B609B"/>
    <w:rsid w:val="005B6C45"/>
    <w:rsid w:val="005B76B0"/>
    <w:rsid w:val="005C13E3"/>
    <w:rsid w:val="005C1F16"/>
    <w:rsid w:val="005C4145"/>
    <w:rsid w:val="005D190A"/>
    <w:rsid w:val="005D621D"/>
    <w:rsid w:val="005D70DA"/>
    <w:rsid w:val="005E4E67"/>
    <w:rsid w:val="005F0C36"/>
    <w:rsid w:val="005F3CCB"/>
    <w:rsid w:val="005F751A"/>
    <w:rsid w:val="00606A59"/>
    <w:rsid w:val="006073C9"/>
    <w:rsid w:val="00610222"/>
    <w:rsid w:val="006102CF"/>
    <w:rsid w:val="00613412"/>
    <w:rsid w:val="00613505"/>
    <w:rsid w:val="00615B7A"/>
    <w:rsid w:val="0062168B"/>
    <w:rsid w:val="00624A3A"/>
    <w:rsid w:val="006259F6"/>
    <w:rsid w:val="00627E88"/>
    <w:rsid w:val="006332B4"/>
    <w:rsid w:val="006377FC"/>
    <w:rsid w:val="00637B26"/>
    <w:rsid w:val="0065706F"/>
    <w:rsid w:val="006643A9"/>
    <w:rsid w:val="00666B0D"/>
    <w:rsid w:val="00667B7C"/>
    <w:rsid w:val="00671886"/>
    <w:rsid w:val="00684A96"/>
    <w:rsid w:val="006858A2"/>
    <w:rsid w:val="00687602"/>
    <w:rsid w:val="00695522"/>
    <w:rsid w:val="006A281B"/>
    <w:rsid w:val="006A3884"/>
    <w:rsid w:val="006A72BB"/>
    <w:rsid w:val="006B1DEA"/>
    <w:rsid w:val="006B4691"/>
    <w:rsid w:val="006B6057"/>
    <w:rsid w:val="006C1675"/>
    <w:rsid w:val="006C6DA7"/>
    <w:rsid w:val="006D0E55"/>
    <w:rsid w:val="006D36C6"/>
    <w:rsid w:val="006E0CBA"/>
    <w:rsid w:val="006E103B"/>
    <w:rsid w:val="006E27AB"/>
    <w:rsid w:val="0070028E"/>
    <w:rsid w:val="0070185F"/>
    <w:rsid w:val="00703478"/>
    <w:rsid w:val="0070386F"/>
    <w:rsid w:val="0070486A"/>
    <w:rsid w:val="007102E6"/>
    <w:rsid w:val="007103FE"/>
    <w:rsid w:val="00710748"/>
    <w:rsid w:val="00710FE1"/>
    <w:rsid w:val="00715D0B"/>
    <w:rsid w:val="00716E07"/>
    <w:rsid w:val="007173CC"/>
    <w:rsid w:val="00717EEC"/>
    <w:rsid w:val="00721659"/>
    <w:rsid w:val="00724C0E"/>
    <w:rsid w:val="00730B29"/>
    <w:rsid w:val="00730F82"/>
    <w:rsid w:val="00732C6D"/>
    <w:rsid w:val="00732CED"/>
    <w:rsid w:val="00734988"/>
    <w:rsid w:val="00734C4A"/>
    <w:rsid w:val="00750B24"/>
    <w:rsid w:val="00751692"/>
    <w:rsid w:val="00751C25"/>
    <w:rsid w:val="00751D4B"/>
    <w:rsid w:val="0075790F"/>
    <w:rsid w:val="0076361C"/>
    <w:rsid w:val="0076724D"/>
    <w:rsid w:val="00767F9E"/>
    <w:rsid w:val="00780A56"/>
    <w:rsid w:val="0078124A"/>
    <w:rsid w:val="00791CEF"/>
    <w:rsid w:val="0079519D"/>
    <w:rsid w:val="007A5675"/>
    <w:rsid w:val="007B5589"/>
    <w:rsid w:val="007C191F"/>
    <w:rsid w:val="007C3E5A"/>
    <w:rsid w:val="007C4FE0"/>
    <w:rsid w:val="007C7CD4"/>
    <w:rsid w:val="007D14CA"/>
    <w:rsid w:val="007D2894"/>
    <w:rsid w:val="007D3695"/>
    <w:rsid w:val="007D3ED5"/>
    <w:rsid w:val="007D6714"/>
    <w:rsid w:val="007D6B7C"/>
    <w:rsid w:val="007E4E34"/>
    <w:rsid w:val="007F0A8D"/>
    <w:rsid w:val="007F64B1"/>
    <w:rsid w:val="007F6EB6"/>
    <w:rsid w:val="007F7300"/>
    <w:rsid w:val="007F76D6"/>
    <w:rsid w:val="0080156D"/>
    <w:rsid w:val="00802832"/>
    <w:rsid w:val="00807FD9"/>
    <w:rsid w:val="0081126C"/>
    <w:rsid w:val="0081402B"/>
    <w:rsid w:val="00814054"/>
    <w:rsid w:val="00817A6C"/>
    <w:rsid w:val="008301E9"/>
    <w:rsid w:val="0083238B"/>
    <w:rsid w:val="00833B10"/>
    <w:rsid w:val="00833FD1"/>
    <w:rsid w:val="008377A9"/>
    <w:rsid w:val="008378A3"/>
    <w:rsid w:val="00850908"/>
    <w:rsid w:val="00851D25"/>
    <w:rsid w:val="008520DC"/>
    <w:rsid w:val="00863825"/>
    <w:rsid w:val="00867665"/>
    <w:rsid w:val="00871D7F"/>
    <w:rsid w:val="00872BAF"/>
    <w:rsid w:val="00876C6E"/>
    <w:rsid w:val="00881516"/>
    <w:rsid w:val="0089016C"/>
    <w:rsid w:val="008906A6"/>
    <w:rsid w:val="00891CBC"/>
    <w:rsid w:val="00893028"/>
    <w:rsid w:val="00894545"/>
    <w:rsid w:val="008A7373"/>
    <w:rsid w:val="008B53DF"/>
    <w:rsid w:val="008B6BCA"/>
    <w:rsid w:val="008C2CF6"/>
    <w:rsid w:val="008C3C3A"/>
    <w:rsid w:val="008D3CAC"/>
    <w:rsid w:val="008D452C"/>
    <w:rsid w:val="008D515E"/>
    <w:rsid w:val="008E0479"/>
    <w:rsid w:val="008F232D"/>
    <w:rsid w:val="008F3B94"/>
    <w:rsid w:val="008F3F42"/>
    <w:rsid w:val="008F52CD"/>
    <w:rsid w:val="008F5D27"/>
    <w:rsid w:val="00900801"/>
    <w:rsid w:val="0090156D"/>
    <w:rsid w:val="0090254F"/>
    <w:rsid w:val="00902CCA"/>
    <w:rsid w:val="00902E80"/>
    <w:rsid w:val="00912DE8"/>
    <w:rsid w:val="009131BB"/>
    <w:rsid w:val="00913C83"/>
    <w:rsid w:val="00914AF8"/>
    <w:rsid w:val="00917AD1"/>
    <w:rsid w:val="00917B3C"/>
    <w:rsid w:val="00920E43"/>
    <w:rsid w:val="00934D10"/>
    <w:rsid w:val="00937783"/>
    <w:rsid w:val="00944AED"/>
    <w:rsid w:val="00946E48"/>
    <w:rsid w:val="0094752E"/>
    <w:rsid w:val="00950894"/>
    <w:rsid w:val="009512DE"/>
    <w:rsid w:val="009518A9"/>
    <w:rsid w:val="009605C3"/>
    <w:rsid w:val="0096662D"/>
    <w:rsid w:val="0097300C"/>
    <w:rsid w:val="00980CAB"/>
    <w:rsid w:val="009915EF"/>
    <w:rsid w:val="009916DC"/>
    <w:rsid w:val="009A0990"/>
    <w:rsid w:val="009A69EE"/>
    <w:rsid w:val="009B0137"/>
    <w:rsid w:val="009B098A"/>
    <w:rsid w:val="009B1101"/>
    <w:rsid w:val="009B16C4"/>
    <w:rsid w:val="009B4338"/>
    <w:rsid w:val="009B5491"/>
    <w:rsid w:val="009C1A24"/>
    <w:rsid w:val="009C42E3"/>
    <w:rsid w:val="009C54EE"/>
    <w:rsid w:val="009C6E70"/>
    <w:rsid w:val="009D51FF"/>
    <w:rsid w:val="009E1381"/>
    <w:rsid w:val="009E18AE"/>
    <w:rsid w:val="009E3377"/>
    <w:rsid w:val="009E354A"/>
    <w:rsid w:val="009E37AB"/>
    <w:rsid w:val="009E45BC"/>
    <w:rsid w:val="009E501A"/>
    <w:rsid w:val="009E5B6B"/>
    <w:rsid w:val="009E5F8E"/>
    <w:rsid w:val="009E6A1C"/>
    <w:rsid w:val="009E71A1"/>
    <w:rsid w:val="009E734C"/>
    <w:rsid w:val="009F3C96"/>
    <w:rsid w:val="009F49DA"/>
    <w:rsid w:val="009F763E"/>
    <w:rsid w:val="00A0179E"/>
    <w:rsid w:val="00A023E1"/>
    <w:rsid w:val="00A141B0"/>
    <w:rsid w:val="00A14A5B"/>
    <w:rsid w:val="00A15B14"/>
    <w:rsid w:val="00A24B59"/>
    <w:rsid w:val="00A26B40"/>
    <w:rsid w:val="00A27A2F"/>
    <w:rsid w:val="00A44A09"/>
    <w:rsid w:val="00A44EE0"/>
    <w:rsid w:val="00A4630A"/>
    <w:rsid w:val="00A5137E"/>
    <w:rsid w:val="00A522C4"/>
    <w:rsid w:val="00A53B45"/>
    <w:rsid w:val="00A67370"/>
    <w:rsid w:val="00A67D2B"/>
    <w:rsid w:val="00A71644"/>
    <w:rsid w:val="00A7657E"/>
    <w:rsid w:val="00A80505"/>
    <w:rsid w:val="00A84962"/>
    <w:rsid w:val="00A904A2"/>
    <w:rsid w:val="00A91CC1"/>
    <w:rsid w:val="00A93091"/>
    <w:rsid w:val="00A93E29"/>
    <w:rsid w:val="00A94201"/>
    <w:rsid w:val="00A950B9"/>
    <w:rsid w:val="00A9541A"/>
    <w:rsid w:val="00A95B5C"/>
    <w:rsid w:val="00A96EE8"/>
    <w:rsid w:val="00A96FB1"/>
    <w:rsid w:val="00AA05A0"/>
    <w:rsid w:val="00AA35BF"/>
    <w:rsid w:val="00AA507C"/>
    <w:rsid w:val="00AA6EFD"/>
    <w:rsid w:val="00AB21BC"/>
    <w:rsid w:val="00AB30EA"/>
    <w:rsid w:val="00AB3299"/>
    <w:rsid w:val="00AB7081"/>
    <w:rsid w:val="00AB7871"/>
    <w:rsid w:val="00AC1E18"/>
    <w:rsid w:val="00AC6A99"/>
    <w:rsid w:val="00AD12BE"/>
    <w:rsid w:val="00AD58F5"/>
    <w:rsid w:val="00AE0487"/>
    <w:rsid w:val="00AE2D52"/>
    <w:rsid w:val="00AE34FD"/>
    <w:rsid w:val="00AF180B"/>
    <w:rsid w:val="00AF3C68"/>
    <w:rsid w:val="00AF583E"/>
    <w:rsid w:val="00AF78A0"/>
    <w:rsid w:val="00AF7A89"/>
    <w:rsid w:val="00B0760C"/>
    <w:rsid w:val="00B07CC8"/>
    <w:rsid w:val="00B12730"/>
    <w:rsid w:val="00B147EE"/>
    <w:rsid w:val="00B179FA"/>
    <w:rsid w:val="00B17C19"/>
    <w:rsid w:val="00B208F3"/>
    <w:rsid w:val="00B24533"/>
    <w:rsid w:val="00B2573B"/>
    <w:rsid w:val="00B268B4"/>
    <w:rsid w:val="00B26AF6"/>
    <w:rsid w:val="00B30BDD"/>
    <w:rsid w:val="00B323FF"/>
    <w:rsid w:val="00B34362"/>
    <w:rsid w:val="00B34B1E"/>
    <w:rsid w:val="00B429E2"/>
    <w:rsid w:val="00B4724F"/>
    <w:rsid w:val="00B50B01"/>
    <w:rsid w:val="00B535C8"/>
    <w:rsid w:val="00B57D48"/>
    <w:rsid w:val="00B6366D"/>
    <w:rsid w:val="00B63DEB"/>
    <w:rsid w:val="00B659EE"/>
    <w:rsid w:val="00B7290C"/>
    <w:rsid w:val="00B73D82"/>
    <w:rsid w:val="00B7511A"/>
    <w:rsid w:val="00B81B8C"/>
    <w:rsid w:val="00B82463"/>
    <w:rsid w:val="00B84A6D"/>
    <w:rsid w:val="00BA0D16"/>
    <w:rsid w:val="00BA1FC8"/>
    <w:rsid w:val="00BA2635"/>
    <w:rsid w:val="00BA2FCC"/>
    <w:rsid w:val="00BA628D"/>
    <w:rsid w:val="00BA6301"/>
    <w:rsid w:val="00BB0394"/>
    <w:rsid w:val="00BB0D03"/>
    <w:rsid w:val="00BC16A4"/>
    <w:rsid w:val="00BC4960"/>
    <w:rsid w:val="00BC5A8D"/>
    <w:rsid w:val="00BC6DA0"/>
    <w:rsid w:val="00BD129C"/>
    <w:rsid w:val="00BD27B4"/>
    <w:rsid w:val="00BD392E"/>
    <w:rsid w:val="00BD7904"/>
    <w:rsid w:val="00BE1457"/>
    <w:rsid w:val="00BE1F28"/>
    <w:rsid w:val="00BE64FE"/>
    <w:rsid w:val="00BF0496"/>
    <w:rsid w:val="00BF11BA"/>
    <w:rsid w:val="00BF3FA1"/>
    <w:rsid w:val="00C04065"/>
    <w:rsid w:val="00C12423"/>
    <w:rsid w:val="00C173F2"/>
    <w:rsid w:val="00C2099B"/>
    <w:rsid w:val="00C23362"/>
    <w:rsid w:val="00C2515A"/>
    <w:rsid w:val="00C25850"/>
    <w:rsid w:val="00C27429"/>
    <w:rsid w:val="00C32E7C"/>
    <w:rsid w:val="00C34A9C"/>
    <w:rsid w:val="00C37659"/>
    <w:rsid w:val="00C416E0"/>
    <w:rsid w:val="00C42A09"/>
    <w:rsid w:val="00C47203"/>
    <w:rsid w:val="00C50FA7"/>
    <w:rsid w:val="00C53C78"/>
    <w:rsid w:val="00C5402C"/>
    <w:rsid w:val="00C57E7E"/>
    <w:rsid w:val="00C57F69"/>
    <w:rsid w:val="00C613B2"/>
    <w:rsid w:val="00C6280F"/>
    <w:rsid w:val="00C628DD"/>
    <w:rsid w:val="00C651DB"/>
    <w:rsid w:val="00C665E7"/>
    <w:rsid w:val="00C67BE8"/>
    <w:rsid w:val="00C71355"/>
    <w:rsid w:val="00C744AB"/>
    <w:rsid w:val="00C7528C"/>
    <w:rsid w:val="00C92694"/>
    <w:rsid w:val="00C927B4"/>
    <w:rsid w:val="00CA1405"/>
    <w:rsid w:val="00CA18F8"/>
    <w:rsid w:val="00CA3424"/>
    <w:rsid w:val="00CA421F"/>
    <w:rsid w:val="00CA509F"/>
    <w:rsid w:val="00CA65D0"/>
    <w:rsid w:val="00CB1CA0"/>
    <w:rsid w:val="00CB1E8E"/>
    <w:rsid w:val="00CB2984"/>
    <w:rsid w:val="00CB3B60"/>
    <w:rsid w:val="00CB3C3A"/>
    <w:rsid w:val="00CB5307"/>
    <w:rsid w:val="00CC1E97"/>
    <w:rsid w:val="00CE16DD"/>
    <w:rsid w:val="00CE5038"/>
    <w:rsid w:val="00CE594F"/>
    <w:rsid w:val="00CF213B"/>
    <w:rsid w:val="00CF2501"/>
    <w:rsid w:val="00CF5583"/>
    <w:rsid w:val="00D06777"/>
    <w:rsid w:val="00D14574"/>
    <w:rsid w:val="00D14693"/>
    <w:rsid w:val="00D1743C"/>
    <w:rsid w:val="00D211DD"/>
    <w:rsid w:val="00D30818"/>
    <w:rsid w:val="00D34308"/>
    <w:rsid w:val="00D440C9"/>
    <w:rsid w:val="00D452CB"/>
    <w:rsid w:val="00D470CF"/>
    <w:rsid w:val="00D47399"/>
    <w:rsid w:val="00D53274"/>
    <w:rsid w:val="00D55820"/>
    <w:rsid w:val="00D635AE"/>
    <w:rsid w:val="00D70EBF"/>
    <w:rsid w:val="00D7531C"/>
    <w:rsid w:val="00D80DD0"/>
    <w:rsid w:val="00D82DA9"/>
    <w:rsid w:val="00D91E21"/>
    <w:rsid w:val="00D9327A"/>
    <w:rsid w:val="00D93AE5"/>
    <w:rsid w:val="00D95AEF"/>
    <w:rsid w:val="00D95F31"/>
    <w:rsid w:val="00DB0714"/>
    <w:rsid w:val="00DB13A6"/>
    <w:rsid w:val="00DB3F86"/>
    <w:rsid w:val="00DB68D9"/>
    <w:rsid w:val="00DB6FDC"/>
    <w:rsid w:val="00DB7A10"/>
    <w:rsid w:val="00DC2CA5"/>
    <w:rsid w:val="00DC4027"/>
    <w:rsid w:val="00DC6A7D"/>
    <w:rsid w:val="00DC6EB2"/>
    <w:rsid w:val="00DD767C"/>
    <w:rsid w:val="00DE519B"/>
    <w:rsid w:val="00DF03C5"/>
    <w:rsid w:val="00DF2792"/>
    <w:rsid w:val="00DF3FD7"/>
    <w:rsid w:val="00DF5B88"/>
    <w:rsid w:val="00E01F91"/>
    <w:rsid w:val="00E03C99"/>
    <w:rsid w:val="00E05FF4"/>
    <w:rsid w:val="00E06B0E"/>
    <w:rsid w:val="00E07AF1"/>
    <w:rsid w:val="00E1107C"/>
    <w:rsid w:val="00E16012"/>
    <w:rsid w:val="00E25FB6"/>
    <w:rsid w:val="00E26FE6"/>
    <w:rsid w:val="00E325C1"/>
    <w:rsid w:val="00E32D0E"/>
    <w:rsid w:val="00E330E2"/>
    <w:rsid w:val="00E42056"/>
    <w:rsid w:val="00E424F4"/>
    <w:rsid w:val="00E43AF4"/>
    <w:rsid w:val="00E454A3"/>
    <w:rsid w:val="00E50E4D"/>
    <w:rsid w:val="00E51701"/>
    <w:rsid w:val="00E535AE"/>
    <w:rsid w:val="00E5469D"/>
    <w:rsid w:val="00E57714"/>
    <w:rsid w:val="00E60A9A"/>
    <w:rsid w:val="00E656AF"/>
    <w:rsid w:val="00E67742"/>
    <w:rsid w:val="00E72CAD"/>
    <w:rsid w:val="00E74CA5"/>
    <w:rsid w:val="00E80D7C"/>
    <w:rsid w:val="00E826C1"/>
    <w:rsid w:val="00E84EE5"/>
    <w:rsid w:val="00E86614"/>
    <w:rsid w:val="00E87A67"/>
    <w:rsid w:val="00E94314"/>
    <w:rsid w:val="00E949AF"/>
    <w:rsid w:val="00EA4CAF"/>
    <w:rsid w:val="00EA5F6F"/>
    <w:rsid w:val="00EB022F"/>
    <w:rsid w:val="00EB207F"/>
    <w:rsid w:val="00EC00DC"/>
    <w:rsid w:val="00EC1393"/>
    <w:rsid w:val="00EC735E"/>
    <w:rsid w:val="00ED1422"/>
    <w:rsid w:val="00ED2A70"/>
    <w:rsid w:val="00ED4189"/>
    <w:rsid w:val="00ED4E37"/>
    <w:rsid w:val="00ED7BD8"/>
    <w:rsid w:val="00EE1ADE"/>
    <w:rsid w:val="00EE230E"/>
    <w:rsid w:val="00EE43DA"/>
    <w:rsid w:val="00EE47CD"/>
    <w:rsid w:val="00EE5D2F"/>
    <w:rsid w:val="00EF0343"/>
    <w:rsid w:val="00EF30E1"/>
    <w:rsid w:val="00EF3CAA"/>
    <w:rsid w:val="00F03D1B"/>
    <w:rsid w:val="00F06205"/>
    <w:rsid w:val="00F12008"/>
    <w:rsid w:val="00F26BF5"/>
    <w:rsid w:val="00F33602"/>
    <w:rsid w:val="00F347DA"/>
    <w:rsid w:val="00F368AF"/>
    <w:rsid w:val="00F36CB6"/>
    <w:rsid w:val="00F41CDD"/>
    <w:rsid w:val="00F472E6"/>
    <w:rsid w:val="00F50F8A"/>
    <w:rsid w:val="00F53D65"/>
    <w:rsid w:val="00F64D9B"/>
    <w:rsid w:val="00F661D5"/>
    <w:rsid w:val="00F81D53"/>
    <w:rsid w:val="00F84386"/>
    <w:rsid w:val="00F84A4C"/>
    <w:rsid w:val="00F85C40"/>
    <w:rsid w:val="00F91F56"/>
    <w:rsid w:val="00FA3A61"/>
    <w:rsid w:val="00FA5B93"/>
    <w:rsid w:val="00FA635D"/>
    <w:rsid w:val="00FB3B38"/>
    <w:rsid w:val="00FB56C5"/>
    <w:rsid w:val="00FB6D3D"/>
    <w:rsid w:val="00FC0AAB"/>
    <w:rsid w:val="00FC172A"/>
    <w:rsid w:val="00FC2444"/>
    <w:rsid w:val="00FC338D"/>
    <w:rsid w:val="00FC6499"/>
    <w:rsid w:val="00FC7B70"/>
    <w:rsid w:val="00FD1A24"/>
    <w:rsid w:val="00FD1F64"/>
    <w:rsid w:val="00FD3061"/>
    <w:rsid w:val="00FD4BD6"/>
    <w:rsid w:val="00FE550C"/>
    <w:rsid w:val="00FE56A2"/>
    <w:rsid w:val="00FE6032"/>
    <w:rsid w:val="00FF26C8"/>
    <w:rsid w:val="00FF367D"/>
    <w:rsid w:val="00FF5EB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W36Hy3uqa5ArcjYBMY0FBQBOKUud4jvPUJkjXCXJfC9Dg" TargetMode="External"/><Relationship Id="rId18" Type="http://schemas.openxmlformats.org/officeDocument/2006/relationships/hyperlink" Target="https://upperbeedingpc.sharepoint.com/:w:/s/UBPC/EW36Hy3uqa5ArcjYBMY0FBQBOKUud4jvPUJkjXCXJfC9D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btgrqxMIV9Cpj3Pdyc-d6ABfbLtjezRswnKPDpTMmKExg" TargetMode="External"/><Relationship Id="rId17" Type="http://schemas.openxmlformats.org/officeDocument/2006/relationships/hyperlink" Target="https://upperbeedingpc.sharepoint.com/:b:/s/UBPC/EUvWQ_3BqTVBpDrMR2gEpeQB31W5-xhjMl9BsY838q-ig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YVIWRrOfzFAmgo0YAoGyiAB4JuM151NnC1auWKdLnzN-Q" TargetMode="External"/><Relationship Id="rId20" Type="http://schemas.openxmlformats.org/officeDocument/2006/relationships/hyperlink" Target="https://upperbeedingpc.sharepoint.com/:w:/s/UBPC/EW36Hy3uqa5ArcjYBMY0FBQBOKUud4jvPUJkjXCXJfC9D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W36Hy3uqa5ArcjYBMY0FBQBOKUud4jvPUJkjXCXJfC9D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W36Hy3uqa5ArcjYBMY0FBQBOKUud4jvPUJkjXCXJfC9D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dNxb-hflN9ItmRP7KSsEQkBeH68OmQcwikAFaGJJ6-apA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237</cp:revision>
  <cp:lastPrinted>2025-01-28T11:29:00Z</cp:lastPrinted>
  <dcterms:created xsi:type="dcterms:W3CDTF">2023-10-26T10:15:00Z</dcterms:created>
  <dcterms:modified xsi:type="dcterms:W3CDTF">2025-01-29T10:34:00Z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